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448" w:rsidRPr="00787B48" w:rsidRDefault="006730EC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103</w:t>
      </w:r>
      <w:r w:rsidR="00E87524">
        <w:rPr>
          <w:b/>
          <w:sz w:val="24"/>
          <w:lang w:val="sv-SE"/>
        </w:rPr>
        <w:tab/>
      </w:r>
      <w:r w:rsidR="00E87524">
        <w:rPr>
          <w:b/>
          <w:sz w:val="24"/>
          <w:lang w:val="sv-SE"/>
        </w:rPr>
        <w:tab/>
      </w:r>
      <w:r w:rsidR="00E87524">
        <w:rPr>
          <w:b/>
          <w:sz w:val="24"/>
          <w:lang w:val="sv-SE"/>
        </w:rPr>
        <w:tab/>
      </w:r>
      <w:r w:rsidR="00E87524">
        <w:rPr>
          <w:rFonts w:hint="eastAsia"/>
          <w:b/>
          <w:sz w:val="24"/>
          <w:lang w:val="sv-SE" w:eastAsia="ko-KR"/>
        </w:rPr>
        <w:t xml:space="preserve">     </w:t>
      </w:r>
      <w:r w:rsidR="00E87524" w:rsidRPr="00695709">
        <w:rPr>
          <w:rFonts w:ascii="Arial" w:hAnsi="Arial"/>
          <w:b/>
          <w:i/>
          <w:sz w:val="32"/>
          <w:lang w:val="sv-SE" w:eastAsia="ko-KR"/>
        </w:rPr>
        <w:t>R2-1</w:t>
      </w:r>
      <w:r w:rsidR="00695709" w:rsidRPr="00695709">
        <w:rPr>
          <w:rFonts w:ascii="Arial" w:hAnsi="Arial"/>
          <w:b/>
          <w:i/>
          <w:sz w:val="32"/>
          <w:lang w:val="sv-SE" w:eastAsia="ko-KR"/>
        </w:rPr>
        <w:t>8</w:t>
      </w:r>
      <w:r>
        <w:rPr>
          <w:rFonts w:ascii="Arial" w:hAnsi="Arial"/>
          <w:b/>
          <w:i/>
          <w:sz w:val="32"/>
          <w:lang w:val="sv-SE" w:eastAsia="ko-KR"/>
        </w:rPr>
        <w:t>1</w:t>
      </w:r>
      <w:bookmarkStart w:id="1" w:name="_GoBack"/>
      <w:bookmarkEnd w:id="1"/>
      <w:r w:rsidR="00787B48" w:rsidRPr="00787B48">
        <w:rPr>
          <w:rFonts w:ascii="Arial" w:hAnsi="Arial"/>
          <w:b/>
          <w:i/>
          <w:sz w:val="32"/>
          <w:lang w:val="sv-SE" w:eastAsia="ko-KR"/>
        </w:rPr>
        <w:t>2678</w:t>
      </w:r>
    </w:p>
    <w:p w:rsidR="00E46448" w:rsidRDefault="006730EC">
      <w:pPr>
        <w:pStyle w:val="a4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Gothenburg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/>
          <w:b/>
          <w:noProof/>
          <w:sz w:val="24"/>
          <w:lang w:val="en-US" w:eastAsia="ko-KR"/>
        </w:rPr>
        <w:t>Sweden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2</w:t>
      </w:r>
      <w:r>
        <w:rPr>
          <w:rFonts w:ascii="Arial" w:hAnsi="Arial"/>
          <w:b/>
          <w:noProof/>
          <w:sz w:val="24"/>
          <w:lang w:val="en-US" w:eastAsia="ko-KR"/>
        </w:rPr>
        <w:t>0</w:t>
      </w:r>
      <w:r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 xml:space="preserve">th </w:t>
      </w:r>
      <w:r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>
        <w:rPr>
          <w:rFonts w:ascii="Arial" w:hAnsi="Arial"/>
          <w:b/>
          <w:noProof/>
          <w:sz w:val="24"/>
          <w:lang w:val="en-US"/>
        </w:rPr>
        <w:t>24</w:t>
      </w:r>
      <w:r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>
        <w:rPr>
          <w:rFonts w:ascii="Arial" w:hAnsi="Arial"/>
          <w:b/>
          <w:noProof/>
          <w:sz w:val="24"/>
          <w:lang w:val="en-US" w:eastAsia="ko-KR"/>
        </w:rPr>
        <w:t>August</w:t>
      </w:r>
      <w:r w:rsidRPr="00D85BA6">
        <w:rPr>
          <w:rFonts w:ascii="Arial" w:hAnsi="Arial"/>
          <w:b/>
          <w:noProof/>
          <w:sz w:val="24"/>
          <w:lang w:val="en-US"/>
        </w:rPr>
        <w:t>, 201</w:t>
      </w:r>
      <w:r>
        <w:rPr>
          <w:rFonts w:ascii="Arial" w:hAnsi="Arial" w:hint="eastAsia"/>
          <w:b/>
          <w:noProof/>
          <w:sz w:val="24"/>
          <w:lang w:val="en-US" w:eastAsia="ko-KR"/>
        </w:rPr>
        <w:t>8</w:t>
      </w:r>
    </w:p>
    <w:p w:rsidR="00E46448" w:rsidRDefault="00E46448">
      <w:pPr>
        <w:pStyle w:val="3GPPHeader"/>
        <w:pBdr>
          <w:bottom w:val="single" w:sz="6" w:space="1" w:color="auto"/>
        </w:pBdr>
        <w:rPr>
          <w:rFonts w:eastAsia="맑은 고딕"/>
          <w:u w:val="single"/>
          <w:lang w:eastAsia="en-US"/>
        </w:rPr>
      </w:pP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Title:</w:t>
      </w:r>
      <w:r>
        <w:rPr>
          <w:rFonts w:ascii="Arial" w:hAnsi="Arial"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ab/>
      </w:r>
      <w:r w:rsidR="006730EC" w:rsidRPr="006730EC">
        <w:rPr>
          <w:rFonts w:ascii="Arial" w:hAnsi="Arial"/>
          <w:sz w:val="24"/>
          <w:lang w:val="en-US" w:eastAsia="ko-KR"/>
        </w:rPr>
        <w:t>Draft LS to RAN3 on asymmetric mapping</w:t>
      </w:r>
      <w:r w:rsidR="002E5131">
        <w:rPr>
          <w:rFonts w:ascii="Arial" w:hAnsi="Arial"/>
          <w:sz w:val="24"/>
          <w:lang w:val="en-US" w:eastAsia="ko-KR"/>
        </w:rPr>
        <w:t xml:space="preserve"> for </w:t>
      </w:r>
      <w:r w:rsidR="002E5131" w:rsidRPr="002E5131">
        <w:rPr>
          <w:rFonts w:ascii="Arial" w:hAnsi="Arial"/>
          <w:sz w:val="24"/>
          <w:lang w:val="en-US" w:eastAsia="ko-KR"/>
        </w:rPr>
        <w:t>UL and DL QoS flows</w:t>
      </w:r>
    </w:p>
    <w:p w:rsidR="00E46448" w:rsidRDefault="00E87524">
      <w:pPr>
        <w:spacing w:after="60"/>
        <w:rPr>
          <w:rFonts w:ascii="Arial" w:hAnsi="Arial"/>
          <w:b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Response to:</w:t>
      </w: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Release:</w:t>
      </w:r>
      <w:r>
        <w:rPr>
          <w:rFonts w:ascii="Arial" w:hAnsi="Arial"/>
          <w:sz w:val="24"/>
          <w:lang w:val="en-US" w:eastAsia="ko-KR"/>
        </w:rPr>
        <w:tab/>
        <w:t>Rel-15</w:t>
      </w: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Work Item:</w:t>
      </w:r>
      <w:r>
        <w:rPr>
          <w:rFonts w:ascii="Arial" w:hAnsi="Arial"/>
          <w:sz w:val="24"/>
          <w:lang w:val="en-US" w:eastAsia="ko-KR"/>
        </w:rPr>
        <w:tab/>
        <w:t>NR_newRAT-Core</w:t>
      </w:r>
    </w:p>
    <w:p w:rsidR="00E46448" w:rsidRDefault="00E46448">
      <w:pPr>
        <w:rPr>
          <w:rFonts w:ascii="Arial" w:hAnsi="Arial"/>
          <w:sz w:val="24"/>
          <w:lang w:val="en-US" w:eastAsia="ko-KR"/>
        </w:rPr>
      </w:pP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Source:</w:t>
      </w:r>
      <w:r>
        <w:rPr>
          <w:rFonts w:ascii="Arial" w:hAnsi="Arial"/>
          <w:sz w:val="24"/>
          <w:lang w:val="en-US" w:eastAsia="ko-KR"/>
        </w:rPr>
        <w:tab/>
        <w:t>LG Electronics Inc.</w:t>
      </w: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To:</w:t>
      </w:r>
      <w:r>
        <w:rPr>
          <w:rFonts w:ascii="Arial" w:hAnsi="Arial"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ab/>
        <w:t>RAN WG3</w:t>
      </w: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 w:hint="eastAsia"/>
          <w:b/>
          <w:sz w:val="24"/>
          <w:lang w:val="en-US" w:eastAsia="ko-KR"/>
        </w:rPr>
        <w:t>CC</w:t>
      </w:r>
      <w:r>
        <w:rPr>
          <w:rFonts w:ascii="Arial" w:hAnsi="Arial"/>
          <w:b/>
          <w:sz w:val="24"/>
          <w:lang w:val="en-US" w:eastAsia="ko-KR"/>
        </w:rPr>
        <w:t>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</w:p>
    <w:p w:rsidR="00E46448" w:rsidRDefault="00E46448">
      <w:pPr>
        <w:rPr>
          <w:rFonts w:ascii="Arial" w:hAnsi="Arial"/>
          <w:sz w:val="24"/>
          <w:lang w:val="en-US" w:eastAsia="ko-KR"/>
        </w:rPr>
      </w:pP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Contact Person:</w:t>
      </w:r>
      <w:r>
        <w:rPr>
          <w:rFonts w:ascii="Arial" w:hAnsi="Arial"/>
          <w:sz w:val="24"/>
          <w:lang w:val="en-US" w:eastAsia="ko-KR"/>
        </w:rPr>
        <w:tab/>
      </w:r>
    </w:p>
    <w:p w:rsidR="00E46448" w:rsidRDefault="00E87524">
      <w:pPr>
        <w:spacing w:after="60"/>
        <w:ind w:firstLine="567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Name:</w:t>
      </w:r>
      <w:r>
        <w:rPr>
          <w:rFonts w:ascii="Arial" w:hAnsi="Arial"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ab/>
        <w:t>Heejeong Cho</w:t>
      </w:r>
    </w:p>
    <w:p w:rsidR="00E46448" w:rsidRDefault="00E87524">
      <w:pPr>
        <w:spacing w:after="60"/>
        <w:ind w:firstLine="567"/>
        <w:rPr>
          <w:rFonts w:ascii="Arial" w:hAnsi="Arial"/>
          <w:sz w:val="24"/>
          <w:lang w:val="en-US" w:eastAsia="ko-KR"/>
        </w:rPr>
      </w:pPr>
      <w:r>
        <w:rPr>
          <w:rFonts w:ascii="Arial" w:hAnsi="Arial" w:cs="Arial"/>
          <w:b/>
          <w:bCs/>
          <w:color w:val="0000FF"/>
          <w:sz w:val="24"/>
          <w:szCs w:val="24"/>
        </w:rPr>
        <w:t>E-mail Address:</w:t>
      </w:r>
      <w:r>
        <w:rPr>
          <w:rFonts w:ascii="Arial" w:hAnsi="Arial" w:cs="Arial" w:hint="eastAsia"/>
          <w:b/>
          <w:bCs/>
          <w:color w:val="0000FF"/>
          <w:sz w:val="24"/>
          <w:szCs w:val="24"/>
        </w:rPr>
        <w:tab/>
      </w:r>
      <w:r>
        <w:rPr>
          <w:rFonts w:cs="Arial"/>
          <w:bCs/>
          <w:color w:val="0000FF"/>
        </w:rPr>
        <w:tab/>
      </w:r>
      <w:r>
        <w:rPr>
          <w:rFonts w:ascii="Arial" w:hAnsi="Arial" w:cs="Arial"/>
          <w:bCs/>
          <w:color w:val="0000FF"/>
          <w:sz w:val="24"/>
          <w:szCs w:val="24"/>
        </w:rPr>
        <w:t>Heejeong</w:t>
      </w:r>
      <w:r>
        <w:rPr>
          <w:rFonts w:ascii="Arial" w:hAnsi="Arial" w:cs="Arial" w:hint="eastAsia"/>
          <w:bCs/>
          <w:color w:val="0000FF"/>
          <w:sz w:val="24"/>
          <w:szCs w:val="24"/>
          <w:lang w:eastAsia="ko-KR"/>
        </w:rPr>
        <w:t>.cho</w:t>
      </w:r>
      <w:r>
        <w:rPr>
          <w:rFonts w:ascii="Arial" w:hAnsi="Arial" w:cs="Arial"/>
          <w:bCs/>
          <w:color w:val="0000FF"/>
          <w:sz w:val="24"/>
          <w:szCs w:val="24"/>
        </w:rPr>
        <w:t>@</w:t>
      </w:r>
      <w:r>
        <w:rPr>
          <w:rFonts w:ascii="Arial" w:hAnsi="Arial" w:cs="Arial" w:hint="eastAsia"/>
          <w:bCs/>
          <w:color w:val="0000FF"/>
          <w:sz w:val="24"/>
          <w:szCs w:val="24"/>
          <w:lang w:eastAsia="ko-KR"/>
        </w:rPr>
        <w:t>lge</w:t>
      </w:r>
      <w:r>
        <w:rPr>
          <w:rFonts w:ascii="Arial" w:hAnsi="Arial" w:cs="Arial"/>
          <w:bCs/>
          <w:color w:val="0000FF"/>
          <w:sz w:val="24"/>
          <w:szCs w:val="24"/>
        </w:rPr>
        <w:t>.com</w:t>
      </w:r>
    </w:p>
    <w:p w:rsidR="00E46448" w:rsidRDefault="00E46448">
      <w:pPr>
        <w:pStyle w:val="3GPPHeader"/>
        <w:pBdr>
          <w:bottom w:val="single" w:sz="6" w:space="1" w:color="auto"/>
        </w:pBdr>
        <w:rPr>
          <w:color w:val="FF0000"/>
        </w:rPr>
      </w:pPr>
    </w:p>
    <w:p w:rsidR="00E46448" w:rsidRDefault="00E87524">
      <w:pPr>
        <w:jc w:val="both"/>
        <w:rPr>
          <w:rFonts w:ascii="Arial" w:hAnsi="Arial" w:cs="Arial"/>
          <w:b/>
          <w:sz w:val="22"/>
          <w:lang w:val="en-US" w:eastAsia="ko-KR"/>
        </w:rPr>
      </w:pPr>
      <w:r>
        <w:rPr>
          <w:rFonts w:ascii="Arial" w:hAnsi="Arial" w:cs="Arial"/>
          <w:b/>
          <w:sz w:val="22"/>
          <w:lang w:val="en-US" w:eastAsia="ko-KR"/>
        </w:rPr>
        <w:t>1. Overall Description:</w:t>
      </w:r>
    </w:p>
    <w:p w:rsidR="00E46448" w:rsidRDefault="00E87524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17240F">
        <w:rPr>
          <w:rFonts w:ascii="Arial" w:hAnsi="Arial" w:cs="Arial" w:hint="eastAsia"/>
          <w:sz w:val="22"/>
          <w:szCs w:val="22"/>
          <w:lang w:eastAsia="ko-KR"/>
        </w:rPr>
        <w:t xml:space="preserve">RAN2 have discussed </w:t>
      </w:r>
      <w:r w:rsidR="006730EC" w:rsidRPr="0017240F">
        <w:rPr>
          <w:rFonts w:ascii="Arial" w:hAnsi="Arial" w:cs="Arial"/>
          <w:sz w:val="22"/>
          <w:szCs w:val="22"/>
          <w:lang w:eastAsia="ko-KR"/>
        </w:rPr>
        <w:t xml:space="preserve">on </w:t>
      </w:r>
      <w:r w:rsidR="006730EC" w:rsidRPr="0017240F">
        <w:rPr>
          <w:rFonts w:ascii="Arial" w:hAnsi="Arial" w:cs="Arial"/>
          <w:sz w:val="22"/>
          <w:lang w:val="en-US" w:eastAsia="ko-KR"/>
        </w:rPr>
        <w:t>asymmetric mapping for UL and DL QoS flows</w:t>
      </w:r>
      <w:r w:rsidRPr="0017240F">
        <w:rPr>
          <w:rFonts w:ascii="Arial" w:hAnsi="Arial" w:cs="Arial"/>
          <w:sz w:val="22"/>
          <w:szCs w:val="22"/>
          <w:lang w:eastAsia="ko-KR"/>
        </w:rPr>
        <w:t xml:space="preserve">. It is RAN2’s understanding that gNB </w:t>
      </w:r>
      <w:r w:rsidR="006730EC" w:rsidRPr="0017240F">
        <w:rPr>
          <w:rFonts w:ascii="Arial" w:hAnsi="Arial" w:cs="Arial"/>
          <w:sz w:val="22"/>
          <w:szCs w:val="22"/>
          <w:lang w:eastAsia="ko-KR"/>
        </w:rPr>
        <w:t>may map UL and DL for a QoS flow to different DRBs</w:t>
      </w:r>
      <w:r w:rsidRPr="0017240F">
        <w:rPr>
          <w:rFonts w:ascii="Arial" w:hAnsi="Arial" w:cs="Arial"/>
          <w:sz w:val="22"/>
          <w:szCs w:val="22"/>
          <w:lang w:eastAsia="ko-KR"/>
        </w:rPr>
        <w:t xml:space="preserve">, and RAN2 decide that </w:t>
      </w:r>
      <w:r w:rsidR="00BB3ED8" w:rsidRPr="0017240F">
        <w:rPr>
          <w:rFonts w:ascii="Arial" w:hAnsi="Arial" w:cs="Arial"/>
          <w:sz w:val="22"/>
          <w:szCs w:val="22"/>
          <w:lang w:eastAsia="ko-KR"/>
        </w:rPr>
        <w:t xml:space="preserve">gNB </w:t>
      </w:r>
      <w:r w:rsidR="006730EC" w:rsidRPr="0017240F">
        <w:rPr>
          <w:rFonts w:ascii="Arial" w:hAnsi="Arial" w:cs="Arial"/>
          <w:sz w:val="22"/>
          <w:lang w:val="en-US" w:eastAsia="ko-KR"/>
        </w:rPr>
        <w:t xml:space="preserve">can </w:t>
      </w:r>
      <w:r w:rsidR="00B26B98" w:rsidRPr="0017240F">
        <w:rPr>
          <w:rFonts w:ascii="Arial" w:hAnsi="Arial" w:cs="Arial"/>
          <w:sz w:val="22"/>
          <w:lang w:val="en-US" w:eastAsia="ko-KR"/>
        </w:rPr>
        <w:t>support</w:t>
      </w:r>
      <w:r w:rsidR="00BB3ED8" w:rsidRPr="0017240F">
        <w:rPr>
          <w:rFonts w:ascii="Arial" w:hAnsi="Arial" w:cs="Arial"/>
          <w:sz w:val="22"/>
          <w:lang w:val="en-US" w:eastAsia="ko-KR"/>
        </w:rPr>
        <w:t xml:space="preserve"> asymmetric mapping as well as symmetric mapping for UL and DL QoS flows</w:t>
      </w:r>
      <w:r w:rsidR="006730EC" w:rsidRPr="0017240F">
        <w:rPr>
          <w:rFonts w:ascii="Arial" w:hAnsi="Arial" w:cs="Arial"/>
          <w:sz w:val="22"/>
          <w:lang w:val="en-US" w:eastAsia="ko-KR"/>
        </w:rPr>
        <w:t>.</w:t>
      </w:r>
      <w:r w:rsidRPr="0017240F">
        <w:rPr>
          <w:rFonts w:ascii="Arial" w:hAnsi="Arial" w:cs="Arial"/>
          <w:sz w:val="22"/>
          <w:szCs w:val="22"/>
          <w:lang w:eastAsia="ko-KR"/>
        </w:rPr>
        <w:t xml:space="preserve"> RAN2 </w:t>
      </w:r>
      <w:r>
        <w:rPr>
          <w:rFonts w:ascii="Arial" w:hAnsi="Arial" w:cs="Arial"/>
          <w:sz w:val="22"/>
          <w:szCs w:val="22"/>
          <w:lang w:eastAsia="ko-KR"/>
        </w:rPr>
        <w:t xml:space="preserve">kindly ask </w:t>
      </w:r>
      <w:r w:rsidR="00BB3ED8">
        <w:rPr>
          <w:rFonts w:ascii="Arial" w:hAnsi="Arial" w:cs="Arial"/>
          <w:sz w:val="22"/>
          <w:szCs w:val="22"/>
          <w:lang w:eastAsia="ko-KR"/>
        </w:rPr>
        <w:t>RAN3</w:t>
      </w:r>
      <w:r>
        <w:rPr>
          <w:rFonts w:ascii="Arial" w:hAnsi="Arial" w:cs="Arial"/>
          <w:sz w:val="22"/>
          <w:szCs w:val="22"/>
          <w:lang w:eastAsia="ko-KR"/>
        </w:rPr>
        <w:t xml:space="preserve"> </w:t>
      </w:r>
      <w:r w:rsidR="00BB3ED8" w:rsidRPr="00607542">
        <w:rPr>
          <w:rFonts w:ascii="Arial" w:hAnsi="Arial" w:cs="Arial"/>
          <w:sz w:val="22"/>
          <w:szCs w:val="22"/>
          <w:lang w:eastAsia="ko-KR"/>
        </w:rPr>
        <w:t>to take the above RAN2 decision into consideration</w:t>
      </w:r>
      <w:r w:rsidR="00B26B98">
        <w:rPr>
          <w:rFonts w:ascii="Arial" w:hAnsi="Arial" w:cs="Arial"/>
          <w:sz w:val="22"/>
          <w:szCs w:val="22"/>
          <w:lang w:eastAsia="ko-KR"/>
        </w:rPr>
        <w:t xml:space="preserve"> when </w:t>
      </w:r>
      <w:r w:rsidR="005021DE">
        <w:rPr>
          <w:rFonts w:ascii="Arial" w:hAnsi="Arial" w:cs="Arial"/>
          <w:sz w:val="22"/>
          <w:szCs w:val="22"/>
          <w:lang w:eastAsia="ko-KR"/>
        </w:rPr>
        <w:t>RAN3 design the mapping information</w:t>
      </w:r>
      <w:r w:rsidR="00B26B98" w:rsidRPr="005B6FC8">
        <w:rPr>
          <w:rFonts w:ascii="Arial" w:hAnsi="Arial" w:cs="Arial"/>
          <w:sz w:val="22"/>
          <w:szCs w:val="22"/>
          <w:lang w:eastAsia="ko-KR"/>
        </w:rPr>
        <w:t xml:space="preserve"> </w:t>
      </w:r>
      <w:r w:rsidR="005021DE">
        <w:rPr>
          <w:rFonts w:ascii="Arial" w:hAnsi="Arial" w:cs="Arial"/>
          <w:sz w:val="22"/>
          <w:szCs w:val="22"/>
          <w:lang w:eastAsia="ko-KR"/>
        </w:rPr>
        <w:t xml:space="preserve">to be sent </w:t>
      </w:r>
      <w:r w:rsidR="00B26B98" w:rsidRPr="005B6FC8">
        <w:rPr>
          <w:rFonts w:ascii="Arial" w:hAnsi="Arial" w:cs="Arial"/>
          <w:sz w:val="22"/>
          <w:szCs w:val="22"/>
          <w:lang w:eastAsia="ko-KR"/>
        </w:rPr>
        <w:t>in the specific cases (e.g., handover and dual connectivity).</w:t>
      </w:r>
    </w:p>
    <w:p w:rsidR="00B26B98" w:rsidRDefault="00B26B98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E46448" w:rsidRDefault="00E87524">
      <w:pPr>
        <w:jc w:val="both"/>
        <w:rPr>
          <w:rFonts w:ascii="Arial" w:hAnsi="Arial" w:cs="Arial"/>
          <w:b/>
          <w:sz w:val="22"/>
          <w:lang w:val="en-US" w:eastAsia="ko-KR"/>
        </w:rPr>
      </w:pPr>
      <w:r>
        <w:rPr>
          <w:rFonts w:ascii="Arial" w:hAnsi="Arial" w:cs="Arial" w:hint="eastAsia"/>
          <w:b/>
          <w:sz w:val="22"/>
          <w:lang w:val="en-US" w:eastAsia="ko-KR"/>
        </w:rPr>
        <w:t>2</w:t>
      </w:r>
      <w:r>
        <w:rPr>
          <w:rFonts w:ascii="Arial" w:hAnsi="Arial" w:cs="Arial"/>
          <w:b/>
          <w:sz w:val="22"/>
          <w:lang w:val="en-US" w:eastAsia="ko-KR"/>
        </w:rPr>
        <w:t>. Actions:</w:t>
      </w:r>
    </w:p>
    <w:p w:rsidR="00E46448" w:rsidRDefault="00E87524">
      <w:pPr>
        <w:spacing w:after="120"/>
        <w:ind w:left="993" w:hanging="993"/>
        <w:rPr>
          <w:rFonts w:ascii="Arial" w:hAnsi="Arial" w:cs="Arial"/>
          <w:b/>
          <w:lang w:eastAsia="ko-KR"/>
        </w:rPr>
      </w:pPr>
      <w:r>
        <w:rPr>
          <w:rFonts w:ascii="Arial" w:hAnsi="Arial" w:cs="Arial" w:hint="eastAsia"/>
          <w:b/>
          <w:lang w:eastAsia="ko-KR"/>
        </w:rPr>
        <w:t>To RAN3</w:t>
      </w:r>
      <w:r>
        <w:rPr>
          <w:rFonts w:ascii="Arial" w:hAnsi="Arial" w:cs="Arial"/>
          <w:b/>
          <w:lang w:eastAsia="ko-KR"/>
        </w:rPr>
        <w:t>:</w:t>
      </w:r>
    </w:p>
    <w:p w:rsidR="00E46448" w:rsidRPr="00607542" w:rsidRDefault="00E87524" w:rsidP="00607542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607542">
        <w:rPr>
          <w:rFonts w:ascii="Arial" w:hAnsi="Arial" w:cs="Arial"/>
          <w:sz w:val="22"/>
          <w:szCs w:val="22"/>
          <w:lang w:eastAsia="ko-KR"/>
        </w:rPr>
        <w:t>RAN2 kindly ask RAN3 to take the above RAN2 decision into consideration for further work in RAN3.</w:t>
      </w:r>
    </w:p>
    <w:p w:rsidR="00E46448" w:rsidRPr="00BB3ED8" w:rsidRDefault="00E46448">
      <w:pPr>
        <w:spacing w:after="120"/>
        <w:ind w:left="993" w:hanging="993"/>
        <w:rPr>
          <w:rFonts w:ascii="Arial" w:hAnsi="Arial" w:cs="Arial"/>
          <w:b/>
          <w:lang w:eastAsia="ko-KR"/>
        </w:rPr>
      </w:pPr>
    </w:p>
    <w:p w:rsidR="00E46448" w:rsidRDefault="00E87524">
      <w:pPr>
        <w:jc w:val="both"/>
        <w:rPr>
          <w:rFonts w:ascii="Arial" w:hAnsi="Arial" w:cs="Arial"/>
          <w:b/>
          <w:sz w:val="22"/>
          <w:lang w:val="en-US" w:eastAsia="ko-KR"/>
        </w:rPr>
      </w:pPr>
      <w:r>
        <w:rPr>
          <w:rFonts w:ascii="Arial" w:hAnsi="Arial" w:cs="Arial"/>
          <w:b/>
          <w:sz w:val="22"/>
          <w:lang w:val="en-US" w:eastAsia="ko-KR"/>
        </w:rPr>
        <w:t>3. Date of Next 3GPP RAN2 Meetings:</w:t>
      </w:r>
    </w:p>
    <w:p w:rsidR="00E46448" w:rsidRDefault="00E87524" w:rsidP="009A6A16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TSG-RAN WG2 </w:t>
      </w:r>
      <w:r>
        <w:rPr>
          <w:rFonts w:ascii="Arial" w:hAnsi="Arial" w:cs="Arial" w:hint="eastAsia"/>
          <w:sz w:val="22"/>
          <w:szCs w:val="22"/>
          <w:lang w:eastAsia="ko-KR"/>
        </w:rPr>
        <w:t>10</w:t>
      </w:r>
      <w:r w:rsidR="001D2BEB">
        <w:rPr>
          <w:rFonts w:ascii="Arial" w:hAnsi="Arial" w:cs="Arial"/>
          <w:sz w:val="22"/>
          <w:szCs w:val="22"/>
          <w:lang w:eastAsia="ko-KR"/>
        </w:rPr>
        <w:t>3bis</w:t>
      </w:r>
      <w:r>
        <w:rPr>
          <w:rFonts w:ascii="Arial" w:hAnsi="Arial" w:cs="Arial"/>
          <w:sz w:val="22"/>
          <w:szCs w:val="22"/>
          <w:lang w:eastAsia="ko-KR"/>
        </w:rPr>
        <w:tab/>
      </w:r>
      <w:r>
        <w:rPr>
          <w:rFonts w:ascii="Arial" w:hAnsi="Arial" w:cs="Arial"/>
          <w:sz w:val="22"/>
          <w:szCs w:val="22"/>
          <w:lang w:eastAsia="ko-KR"/>
        </w:rPr>
        <w:tab/>
        <w:t>201</w:t>
      </w:r>
      <w:r>
        <w:rPr>
          <w:rFonts w:ascii="Arial" w:hAnsi="Arial" w:cs="Arial" w:hint="eastAsia"/>
          <w:sz w:val="22"/>
          <w:szCs w:val="22"/>
          <w:lang w:eastAsia="ko-KR"/>
        </w:rPr>
        <w:t>8</w:t>
      </w:r>
      <w:r>
        <w:rPr>
          <w:rFonts w:ascii="Arial" w:hAnsi="Arial" w:cs="Arial"/>
          <w:sz w:val="22"/>
          <w:szCs w:val="22"/>
          <w:lang w:eastAsia="ko-KR"/>
        </w:rPr>
        <w:t>.</w:t>
      </w:r>
      <w:r w:rsidR="001D2BEB">
        <w:rPr>
          <w:rFonts w:ascii="Arial" w:hAnsi="Arial" w:cs="Arial"/>
          <w:sz w:val="22"/>
          <w:szCs w:val="22"/>
          <w:lang w:eastAsia="ko-KR"/>
        </w:rPr>
        <w:t>1</w:t>
      </w:r>
      <w:r>
        <w:rPr>
          <w:rFonts w:ascii="Arial" w:hAnsi="Arial" w:cs="Arial"/>
          <w:sz w:val="22"/>
          <w:szCs w:val="22"/>
          <w:lang w:eastAsia="ko-KR"/>
        </w:rPr>
        <w:t>0.</w:t>
      </w:r>
      <w:r w:rsidR="001D2BEB">
        <w:rPr>
          <w:rFonts w:ascii="Arial" w:hAnsi="Arial" w:cs="Arial"/>
          <w:sz w:val="22"/>
          <w:szCs w:val="22"/>
          <w:lang w:eastAsia="ko-KR"/>
        </w:rPr>
        <w:t>08</w:t>
      </w:r>
      <w:r>
        <w:rPr>
          <w:rFonts w:ascii="Arial" w:hAnsi="Arial" w:cs="Arial"/>
          <w:sz w:val="22"/>
          <w:szCs w:val="22"/>
          <w:lang w:eastAsia="ko-KR"/>
        </w:rPr>
        <w:t xml:space="preserve"> – 201</w:t>
      </w:r>
      <w:r>
        <w:rPr>
          <w:rFonts w:ascii="Arial" w:hAnsi="Arial" w:cs="Arial" w:hint="eastAsia"/>
          <w:sz w:val="22"/>
          <w:szCs w:val="22"/>
          <w:lang w:eastAsia="ko-KR"/>
        </w:rPr>
        <w:t>8</w:t>
      </w:r>
      <w:r>
        <w:rPr>
          <w:rFonts w:ascii="Arial" w:hAnsi="Arial" w:cs="Arial"/>
          <w:sz w:val="22"/>
          <w:szCs w:val="22"/>
          <w:lang w:eastAsia="ko-KR"/>
        </w:rPr>
        <w:t>.</w:t>
      </w:r>
      <w:r w:rsidR="001D2BEB">
        <w:rPr>
          <w:rFonts w:ascii="Arial" w:hAnsi="Arial" w:cs="Arial"/>
          <w:sz w:val="22"/>
          <w:szCs w:val="22"/>
          <w:lang w:eastAsia="ko-KR"/>
        </w:rPr>
        <w:t>1</w:t>
      </w:r>
      <w:r>
        <w:rPr>
          <w:rFonts w:ascii="Arial" w:hAnsi="Arial" w:cs="Arial"/>
          <w:sz w:val="22"/>
          <w:szCs w:val="22"/>
          <w:lang w:eastAsia="ko-KR"/>
        </w:rPr>
        <w:t>0.</w:t>
      </w:r>
      <w:r w:rsidR="001D2BEB">
        <w:rPr>
          <w:rFonts w:ascii="Arial" w:hAnsi="Arial" w:cs="Arial"/>
          <w:sz w:val="22"/>
          <w:szCs w:val="22"/>
          <w:lang w:eastAsia="ko-KR"/>
        </w:rPr>
        <w:t>1</w:t>
      </w:r>
      <w:r>
        <w:rPr>
          <w:rFonts w:ascii="Arial" w:hAnsi="Arial" w:cs="Arial" w:hint="eastAsia"/>
          <w:sz w:val="22"/>
          <w:szCs w:val="22"/>
          <w:lang w:eastAsia="ko-KR"/>
        </w:rPr>
        <w:t>2</w:t>
      </w:r>
      <w:r>
        <w:rPr>
          <w:rFonts w:ascii="Arial" w:hAnsi="Arial" w:cs="Arial"/>
          <w:sz w:val="22"/>
          <w:szCs w:val="22"/>
          <w:lang w:eastAsia="ko-KR"/>
        </w:rPr>
        <w:tab/>
      </w:r>
      <w:r>
        <w:rPr>
          <w:rFonts w:ascii="Arial" w:hAnsi="Arial" w:cs="Arial"/>
          <w:sz w:val="22"/>
          <w:szCs w:val="22"/>
          <w:lang w:eastAsia="ko-KR"/>
        </w:rPr>
        <w:tab/>
      </w:r>
      <w:r w:rsidR="001D2BEB">
        <w:rPr>
          <w:rFonts w:ascii="Arial" w:hAnsi="Arial" w:cs="Arial"/>
          <w:sz w:val="22"/>
          <w:szCs w:val="22"/>
          <w:lang w:eastAsia="ko-KR"/>
        </w:rPr>
        <w:t>China</w:t>
      </w:r>
    </w:p>
    <w:p w:rsidR="00E46448" w:rsidRDefault="00E87524" w:rsidP="009A6A16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TSG-RAN WG2 10</w:t>
      </w:r>
      <w:r w:rsidR="001D2BEB">
        <w:rPr>
          <w:rFonts w:ascii="Arial" w:hAnsi="Arial" w:cs="Arial"/>
          <w:sz w:val="22"/>
          <w:szCs w:val="22"/>
          <w:lang w:eastAsia="ko-KR"/>
        </w:rPr>
        <w:t>4</w:t>
      </w:r>
      <w:r>
        <w:rPr>
          <w:rFonts w:ascii="Arial" w:hAnsi="Arial" w:cs="Arial"/>
          <w:sz w:val="22"/>
          <w:szCs w:val="22"/>
          <w:lang w:eastAsia="ko-KR"/>
        </w:rPr>
        <w:tab/>
      </w:r>
      <w:r>
        <w:rPr>
          <w:rFonts w:ascii="Arial" w:hAnsi="Arial" w:cs="Arial"/>
          <w:sz w:val="22"/>
          <w:szCs w:val="22"/>
          <w:lang w:eastAsia="ko-KR"/>
        </w:rPr>
        <w:tab/>
        <w:t>201</w:t>
      </w:r>
      <w:r>
        <w:rPr>
          <w:rFonts w:ascii="Arial" w:hAnsi="Arial" w:cs="Arial" w:hint="eastAsia"/>
          <w:sz w:val="22"/>
          <w:szCs w:val="22"/>
          <w:lang w:eastAsia="ko-KR"/>
        </w:rPr>
        <w:t>8</w:t>
      </w:r>
      <w:r>
        <w:rPr>
          <w:rFonts w:ascii="Arial" w:hAnsi="Arial" w:cs="Arial"/>
          <w:sz w:val="22"/>
          <w:szCs w:val="22"/>
          <w:lang w:eastAsia="ko-KR"/>
        </w:rPr>
        <w:t>.</w:t>
      </w:r>
      <w:r w:rsidR="001D2BEB">
        <w:rPr>
          <w:rFonts w:ascii="Arial" w:hAnsi="Arial" w:cs="Arial"/>
          <w:sz w:val="22"/>
          <w:szCs w:val="22"/>
          <w:lang w:eastAsia="ko-KR"/>
        </w:rPr>
        <w:t>11</w:t>
      </w:r>
      <w:r>
        <w:rPr>
          <w:rFonts w:ascii="Arial" w:hAnsi="Arial" w:cs="Arial"/>
          <w:sz w:val="22"/>
          <w:szCs w:val="22"/>
          <w:lang w:eastAsia="ko-KR"/>
        </w:rPr>
        <w:t>.</w:t>
      </w:r>
      <w:r>
        <w:rPr>
          <w:rFonts w:ascii="Arial" w:hAnsi="Arial" w:cs="Arial" w:hint="eastAsia"/>
          <w:sz w:val="22"/>
          <w:szCs w:val="22"/>
          <w:lang w:eastAsia="ko-KR"/>
        </w:rPr>
        <w:t>1</w:t>
      </w:r>
      <w:r w:rsidR="001D2BEB">
        <w:rPr>
          <w:rFonts w:ascii="Arial" w:hAnsi="Arial" w:cs="Arial"/>
          <w:sz w:val="22"/>
          <w:szCs w:val="22"/>
          <w:lang w:eastAsia="ko-KR"/>
        </w:rPr>
        <w:t>2</w:t>
      </w:r>
      <w:r>
        <w:rPr>
          <w:rFonts w:ascii="Arial" w:hAnsi="Arial" w:cs="Arial"/>
          <w:sz w:val="22"/>
          <w:szCs w:val="22"/>
          <w:lang w:eastAsia="ko-KR"/>
        </w:rPr>
        <w:t xml:space="preserve"> – 201</w:t>
      </w:r>
      <w:r>
        <w:rPr>
          <w:rFonts w:ascii="Arial" w:hAnsi="Arial" w:cs="Arial" w:hint="eastAsia"/>
          <w:sz w:val="22"/>
          <w:szCs w:val="22"/>
          <w:lang w:eastAsia="ko-KR"/>
        </w:rPr>
        <w:t>8</w:t>
      </w:r>
      <w:r>
        <w:rPr>
          <w:rFonts w:ascii="Arial" w:hAnsi="Arial" w:cs="Arial"/>
          <w:sz w:val="22"/>
          <w:szCs w:val="22"/>
          <w:lang w:eastAsia="ko-KR"/>
        </w:rPr>
        <w:t>.</w:t>
      </w:r>
      <w:r w:rsidR="001D2BEB">
        <w:rPr>
          <w:rFonts w:ascii="Arial" w:hAnsi="Arial" w:cs="Arial"/>
          <w:sz w:val="22"/>
          <w:szCs w:val="22"/>
          <w:lang w:eastAsia="ko-KR"/>
        </w:rPr>
        <w:t>11</w:t>
      </w:r>
      <w:r>
        <w:rPr>
          <w:rFonts w:ascii="Arial" w:hAnsi="Arial" w:cs="Arial"/>
          <w:sz w:val="22"/>
          <w:szCs w:val="22"/>
          <w:lang w:eastAsia="ko-KR"/>
        </w:rPr>
        <w:t>.</w:t>
      </w:r>
      <w:r w:rsidR="001D2BEB">
        <w:rPr>
          <w:rFonts w:ascii="Arial" w:hAnsi="Arial" w:cs="Arial"/>
          <w:sz w:val="22"/>
          <w:szCs w:val="22"/>
          <w:lang w:eastAsia="ko-KR"/>
        </w:rPr>
        <w:t>16</w:t>
      </w:r>
      <w:r>
        <w:rPr>
          <w:rFonts w:ascii="Arial" w:hAnsi="Arial" w:cs="Arial"/>
          <w:sz w:val="22"/>
          <w:szCs w:val="22"/>
          <w:lang w:eastAsia="ko-KR"/>
        </w:rPr>
        <w:tab/>
      </w:r>
      <w:r>
        <w:rPr>
          <w:rFonts w:ascii="Arial" w:hAnsi="Arial" w:cs="Arial"/>
          <w:sz w:val="22"/>
          <w:szCs w:val="22"/>
          <w:lang w:eastAsia="ko-KR"/>
        </w:rPr>
        <w:tab/>
      </w:r>
      <w:r w:rsidR="001D2BEB">
        <w:rPr>
          <w:rFonts w:ascii="Arial" w:hAnsi="Arial" w:cs="Arial"/>
          <w:sz w:val="22"/>
          <w:szCs w:val="22"/>
          <w:lang w:eastAsia="ko-KR"/>
        </w:rPr>
        <w:t>US</w:t>
      </w:r>
    </w:p>
    <w:sectPr w:rsidR="00E46448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1DF" w:rsidRDefault="00C851DF">
      <w:pPr>
        <w:spacing w:after="0"/>
      </w:pPr>
      <w:r>
        <w:separator/>
      </w:r>
    </w:p>
  </w:endnote>
  <w:endnote w:type="continuationSeparator" w:id="0">
    <w:p w:rsidR="00C851DF" w:rsidRDefault="00C851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448" w:rsidRDefault="00E8752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E46448" w:rsidRDefault="00E4644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448" w:rsidRDefault="00E8752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87B48">
      <w:rPr>
        <w:rStyle w:val="a5"/>
      </w:rPr>
      <w:t>1</w:t>
    </w:r>
    <w:r>
      <w:rPr>
        <w:rStyle w:val="a5"/>
      </w:rPr>
      <w:fldChar w:fldCharType="end"/>
    </w:r>
  </w:p>
  <w:p w:rsidR="00E46448" w:rsidRDefault="00E4644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1DF" w:rsidRDefault="00C851DF">
      <w:pPr>
        <w:spacing w:after="0"/>
      </w:pPr>
      <w:r>
        <w:separator/>
      </w:r>
    </w:p>
  </w:footnote>
  <w:footnote w:type="continuationSeparator" w:id="0">
    <w:p w:rsidR="00C851DF" w:rsidRDefault="00C851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23E3654E"/>
    <w:multiLevelType w:val="hybridMultilevel"/>
    <w:tmpl w:val="CCEE7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5AAC367D"/>
    <w:multiLevelType w:val="hybridMultilevel"/>
    <w:tmpl w:val="401CF0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8"/>
  </w:num>
  <w:num w:numId="4">
    <w:abstractNumId w:val="18"/>
  </w:num>
  <w:num w:numId="5">
    <w:abstractNumId w:val="10"/>
  </w:num>
  <w:num w:numId="6">
    <w:abstractNumId w:val="14"/>
  </w:num>
  <w:num w:numId="7">
    <w:abstractNumId w:val="27"/>
  </w:num>
  <w:num w:numId="8">
    <w:abstractNumId w:val="21"/>
  </w:num>
  <w:num w:numId="9">
    <w:abstractNumId w:val="6"/>
  </w:num>
  <w:num w:numId="10">
    <w:abstractNumId w:val="15"/>
  </w:num>
  <w:num w:numId="11">
    <w:abstractNumId w:val="3"/>
  </w:num>
  <w:num w:numId="12">
    <w:abstractNumId w:val="25"/>
  </w:num>
  <w:num w:numId="13">
    <w:abstractNumId w:val="5"/>
  </w:num>
  <w:num w:numId="14">
    <w:abstractNumId w:val="16"/>
  </w:num>
  <w:num w:numId="15">
    <w:abstractNumId w:val="2"/>
  </w:num>
  <w:num w:numId="16">
    <w:abstractNumId w:val="29"/>
  </w:num>
  <w:num w:numId="17">
    <w:abstractNumId w:val="26"/>
  </w:num>
  <w:num w:numId="18">
    <w:abstractNumId w:val="24"/>
  </w:num>
  <w:num w:numId="19">
    <w:abstractNumId w:val="17"/>
  </w:num>
  <w:num w:numId="20">
    <w:abstractNumId w:val="7"/>
  </w:num>
  <w:num w:numId="21">
    <w:abstractNumId w:val="19"/>
  </w:num>
  <w:num w:numId="22">
    <w:abstractNumId w:val="8"/>
  </w:num>
  <w:num w:numId="23">
    <w:abstractNumId w:val="20"/>
  </w:num>
  <w:num w:numId="24">
    <w:abstractNumId w:val="23"/>
  </w:num>
  <w:num w:numId="25">
    <w:abstractNumId w:val="1"/>
  </w:num>
  <w:num w:numId="26">
    <w:abstractNumId w:val="12"/>
  </w:num>
  <w:num w:numId="27">
    <w:abstractNumId w:val="4"/>
  </w:num>
  <w:num w:numId="28">
    <w:abstractNumId w:val="9"/>
  </w:num>
  <w:num w:numId="29">
    <w:abstractNumId w:val="13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448"/>
    <w:rsid w:val="00045A3C"/>
    <w:rsid w:val="0011747C"/>
    <w:rsid w:val="001371B9"/>
    <w:rsid w:val="001466F4"/>
    <w:rsid w:val="0017240F"/>
    <w:rsid w:val="001D2BEB"/>
    <w:rsid w:val="002E5131"/>
    <w:rsid w:val="00450FBD"/>
    <w:rsid w:val="004A44FB"/>
    <w:rsid w:val="005021DE"/>
    <w:rsid w:val="00607542"/>
    <w:rsid w:val="006730EC"/>
    <w:rsid w:val="00695709"/>
    <w:rsid w:val="006D6409"/>
    <w:rsid w:val="00787B48"/>
    <w:rsid w:val="008429D9"/>
    <w:rsid w:val="008A7604"/>
    <w:rsid w:val="009A6A16"/>
    <w:rsid w:val="00A924A0"/>
    <w:rsid w:val="00AB2F9C"/>
    <w:rsid w:val="00B06D87"/>
    <w:rsid w:val="00B26B98"/>
    <w:rsid w:val="00B816B9"/>
    <w:rsid w:val="00BB3ED8"/>
    <w:rsid w:val="00C851DF"/>
    <w:rsid w:val="00D2136F"/>
    <w:rsid w:val="00E46448"/>
    <w:rsid w:val="00E8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33AD9D7-830A-41F8-A404-F695FEC5C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Pr>
      <w:lang w:val="en-GB" w:eastAsia="ko-KR" w:bidi="ar-SA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Pr>
      <w:rFonts w:eastAsia="바탕"/>
      <w:lang w:val="en-GB" w:eastAsia="en-US" w:bidi="ar-SA"/>
    </w:rPr>
  </w:style>
  <w:style w:type="character" w:customStyle="1" w:styleId="TFZchn">
    <w:name w:val="TF Zchn"/>
    <w:locked/>
    <w:rPr>
      <w:rFonts w:ascii="Arial" w:hAnsi="Arial"/>
      <w:b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styleId="aa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fnte30">
    <w:name w:val="fnt_e30"/>
    <w:basedOn w:val="a0"/>
  </w:style>
  <w:style w:type="paragraph" w:styleId="ab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fntk05">
    <w:name w:val="fnt_k05"/>
    <w:basedOn w:val="a0"/>
  </w:style>
  <w:style w:type="character" w:styleId="ac">
    <w:name w:val="Strong"/>
    <w:basedOn w:val="a0"/>
    <w:uiPriority w:val="22"/>
    <w:qFormat/>
    <w:rPr>
      <w:b/>
      <w:bCs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8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2569A-6D57-4064-9C0C-19BF3D248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LG_HeejeongCho</cp:lastModifiedBy>
  <cp:revision>30</cp:revision>
  <dcterms:created xsi:type="dcterms:W3CDTF">2018-01-12T04:49:00Z</dcterms:created>
  <dcterms:modified xsi:type="dcterms:W3CDTF">2018-08-10T02:42:00Z</dcterms:modified>
</cp:coreProperties>
</file>